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D3FFA9" w14:textId="73E5721A" w:rsidR="00326331" w:rsidRPr="000A3774" w:rsidRDefault="00326331" w:rsidP="00326331">
      <w:pPr>
        <w:pStyle w:val="Tekstpodstawowy"/>
        <w:kinsoku w:val="0"/>
        <w:overflowPunct w:val="0"/>
        <w:spacing w:before="40"/>
        <w:ind w:left="3831" w:right="133" w:firstLine="254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</w:t>
      </w:r>
      <w:r w:rsidRPr="000A3774">
        <w:rPr>
          <w:rFonts w:ascii="Times New Roman" w:hAnsi="Times New Roman" w:cs="Times New Roman"/>
          <w:sz w:val="20"/>
          <w:szCs w:val="20"/>
        </w:rPr>
        <w:t>ałącznik</w:t>
      </w:r>
      <w:r w:rsidRPr="000A3774">
        <w:rPr>
          <w:rFonts w:ascii="Times New Roman" w:hAnsi="Times New Roman" w:cs="Times New Roman"/>
          <w:spacing w:val="25"/>
          <w:sz w:val="20"/>
          <w:szCs w:val="20"/>
        </w:rPr>
        <w:t xml:space="preserve"> </w:t>
      </w:r>
      <w:r w:rsidRPr="000A3774">
        <w:rPr>
          <w:rFonts w:ascii="Times New Roman" w:hAnsi="Times New Roman" w:cs="Times New Roman"/>
          <w:sz w:val="20"/>
          <w:szCs w:val="20"/>
        </w:rPr>
        <w:t>nr</w:t>
      </w:r>
      <w:r w:rsidR="003027CE">
        <w:rPr>
          <w:rFonts w:ascii="Times New Roman" w:hAnsi="Times New Roman" w:cs="Times New Roman"/>
          <w:spacing w:val="29"/>
          <w:sz w:val="20"/>
          <w:szCs w:val="20"/>
        </w:rPr>
        <w:t xml:space="preserve"> 4</w:t>
      </w:r>
    </w:p>
    <w:p w14:paraId="4B981F27" w14:textId="4305E382" w:rsidR="00326331" w:rsidRDefault="00326331" w:rsidP="00B35960">
      <w:pPr>
        <w:pStyle w:val="Tekstpodstawowy"/>
        <w:kinsoku w:val="0"/>
        <w:overflowPunct w:val="0"/>
        <w:spacing w:before="23" w:line="272" w:lineRule="exact"/>
        <w:ind w:left="4085" w:right="41"/>
        <w:rPr>
          <w:rFonts w:ascii="Times New Roman" w:hAnsi="Times New Roman" w:cs="Times New Roman"/>
          <w:spacing w:val="-1"/>
          <w:w w:val="105"/>
          <w:sz w:val="20"/>
          <w:szCs w:val="20"/>
        </w:rPr>
      </w:pPr>
      <w:r w:rsidRPr="000A3774">
        <w:rPr>
          <w:rFonts w:ascii="Times New Roman" w:hAnsi="Times New Roman" w:cs="Times New Roman"/>
          <w:w w:val="105"/>
          <w:sz w:val="20"/>
          <w:szCs w:val="20"/>
        </w:rPr>
        <w:t>do</w:t>
      </w:r>
      <w:r w:rsidRPr="000A3774">
        <w:rPr>
          <w:rFonts w:ascii="Times New Roman" w:hAnsi="Times New Roman" w:cs="Times New Roman"/>
          <w:spacing w:val="5"/>
          <w:w w:val="105"/>
          <w:sz w:val="20"/>
          <w:szCs w:val="20"/>
        </w:rPr>
        <w:t xml:space="preserve"> </w:t>
      </w:r>
      <w:r w:rsidRPr="000A3774">
        <w:rPr>
          <w:rFonts w:ascii="Times New Roman" w:hAnsi="Times New Roman" w:cs="Times New Roman"/>
          <w:spacing w:val="-1"/>
          <w:w w:val="105"/>
          <w:sz w:val="20"/>
          <w:szCs w:val="20"/>
        </w:rPr>
        <w:t>Regu</w:t>
      </w:r>
      <w:r w:rsidRPr="000A3774">
        <w:rPr>
          <w:rFonts w:ascii="Times New Roman" w:hAnsi="Times New Roman" w:cs="Times New Roman"/>
          <w:spacing w:val="-2"/>
          <w:w w:val="105"/>
          <w:sz w:val="20"/>
          <w:szCs w:val="20"/>
        </w:rPr>
        <w:t>l</w:t>
      </w:r>
      <w:r w:rsidRPr="000A3774">
        <w:rPr>
          <w:rFonts w:ascii="Times New Roman" w:hAnsi="Times New Roman" w:cs="Times New Roman"/>
          <w:spacing w:val="-1"/>
          <w:w w:val="105"/>
          <w:sz w:val="20"/>
          <w:szCs w:val="20"/>
        </w:rPr>
        <w:t>am</w:t>
      </w:r>
      <w:r w:rsidRPr="000A3774">
        <w:rPr>
          <w:rFonts w:ascii="Times New Roman" w:hAnsi="Times New Roman" w:cs="Times New Roman"/>
          <w:spacing w:val="-2"/>
          <w:w w:val="105"/>
          <w:sz w:val="20"/>
          <w:szCs w:val="20"/>
        </w:rPr>
        <w:t>i</w:t>
      </w:r>
      <w:r w:rsidRPr="000A3774">
        <w:rPr>
          <w:rFonts w:ascii="Times New Roman" w:hAnsi="Times New Roman" w:cs="Times New Roman"/>
          <w:spacing w:val="-1"/>
          <w:w w:val="105"/>
          <w:sz w:val="20"/>
          <w:szCs w:val="20"/>
        </w:rPr>
        <w:t>nu</w:t>
      </w:r>
      <w:r w:rsidRPr="000A3774">
        <w:rPr>
          <w:rFonts w:ascii="Times New Roman" w:hAnsi="Times New Roman" w:cs="Times New Roman"/>
          <w:spacing w:val="8"/>
          <w:w w:val="105"/>
          <w:sz w:val="20"/>
          <w:szCs w:val="20"/>
        </w:rPr>
        <w:t xml:space="preserve"> </w:t>
      </w:r>
      <w:r w:rsidRPr="000A3774">
        <w:rPr>
          <w:rFonts w:ascii="Times New Roman" w:hAnsi="Times New Roman" w:cs="Times New Roman"/>
          <w:w w:val="105"/>
          <w:sz w:val="20"/>
          <w:szCs w:val="20"/>
        </w:rPr>
        <w:t>udzielania</w:t>
      </w:r>
      <w:r w:rsidRPr="000A3774">
        <w:rPr>
          <w:rFonts w:ascii="Times New Roman" w:hAnsi="Times New Roman" w:cs="Times New Roman"/>
          <w:spacing w:val="6"/>
          <w:w w:val="105"/>
          <w:sz w:val="20"/>
          <w:szCs w:val="20"/>
        </w:rPr>
        <w:t xml:space="preserve"> </w:t>
      </w:r>
      <w:r w:rsidRPr="000A3774">
        <w:rPr>
          <w:rFonts w:ascii="Times New Roman" w:hAnsi="Times New Roman" w:cs="Times New Roman"/>
          <w:w w:val="105"/>
          <w:sz w:val="20"/>
          <w:szCs w:val="20"/>
        </w:rPr>
        <w:t>zamówień</w:t>
      </w:r>
      <w:r w:rsidRPr="000A3774">
        <w:rPr>
          <w:rFonts w:ascii="Times New Roman" w:hAnsi="Times New Roman" w:cs="Times New Roman"/>
          <w:spacing w:val="6"/>
          <w:w w:val="105"/>
          <w:sz w:val="20"/>
          <w:szCs w:val="20"/>
        </w:rPr>
        <w:t xml:space="preserve"> </w:t>
      </w:r>
      <w:r w:rsidRPr="000A3774">
        <w:rPr>
          <w:rFonts w:ascii="Times New Roman" w:hAnsi="Times New Roman" w:cs="Times New Roman"/>
          <w:w w:val="105"/>
          <w:sz w:val="20"/>
          <w:szCs w:val="20"/>
        </w:rPr>
        <w:t>publicznych</w:t>
      </w:r>
      <w:r w:rsidRPr="000A3774">
        <w:rPr>
          <w:rFonts w:ascii="Times New Roman" w:hAnsi="Times New Roman" w:cs="Times New Roman"/>
          <w:spacing w:val="27"/>
          <w:w w:val="110"/>
          <w:sz w:val="20"/>
          <w:szCs w:val="20"/>
        </w:rPr>
        <w:t xml:space="preserve"> </w:t>
      </w:r>
      <w:r>
        <w:rPr>
          <w:rFonts w:ascii="Times New Roman" w:hAnsi="Times New Roman" w:cs="Times New Roman"/>
          <w:spacing w:val="27"/>
          <w:w w:val="110"/>
          <w:sz w:val="20"/>
          <w:szCs w:val="20"/>
        </w:rPr>
        <w:t xml:space="preserve">                   </w:t>
      </w:r>
      <w:r w:rsidRPr="000A3774">
        <w:rPr>
          <w:rFonts w:ascii="Times New Roman" w:hAnsi="Times New Roman" w:cs="Times New Roman"/>
          <w:w w:val="105"/>
          <w:sz w:val="20"/>
          <w:szCs w:val="20"/>
        </w:rPr>
        <w:t>o</w:t>
      </w:r>
      <w:r w:rsidRPr="000A3774">
        <w:rPr>
          <w:rFonts w:ascii="Times New Roman" w:hAnsi="Times New Roman" w:cs="Times New Roman"/>
          <w:spacing w:val="-24"/>
          <w:w w:val="105"/>
          <w:sz w:val="20"/>
          <w:szCs w:val="20"/>
        </w:rPr>
        <w:t xml:space="preserve"> </w:t>
      </w:r>
      <w:r>
        <w:rPr>
          <w:rFonts w:ascii="Times New Roman" w:hAnsi="Times New Roman" w:cs="Times New Roman"/>
          <w:spacing w:val="-24"/>
          <w:w w:val="105"/>
          <w:sz w:val="20"/>
          <w:szCs w:val="20"/>
        </w:rPr>
        <w:t xml:space="preserve">  </w:t>
      </w:r>
      <w:r w:rsidRPr="000A3774">
        <w:rPr>
          <w:rFonts w:ascii="Times New Roman" w:hAnsi="Times New Roman" w:cs="Times New Roman"/>
          <w:spacing w:val="-2"/>
          <w:w w:val="105"/>
          <w:sz w:val="20"/>
          <w:szCs w:val="20"/>
        </w:rPr>
        <w:t>w</w:t>
      </w:r>
      <w:r w:rsidRPr="000A3774">
        <w:rPr>
          <w:rFonts w:ascii="Times New Roman" w:hAnsi="Times New Roman" w:cs="Times New Roman"/>
          <w:spacing w:val="-1"/>
          <w:w w:val="105"/>
          <w:sz w:val="20"/>
          <w:szCs w:val="20"/>
        </w:rPr>
        <w:t xml:space="preserve">artości </w:t>
      </w:r>
      <w:r>
        <w:rPr>
          <w:rFonts w:ascii="Times New Roman" w:hAnsi="Times New Roman" w:cs="Times New Roman"/>
          <w:spacing w:val="-1"/>
          <w:w w:val="105"/>
          <w:sz w:val="20"/>
          <w:szCs w:val="20"/>
        </w:rPr>
        <w:t xml:space="preserve">poniżej </w:t>
      </w:r>
      <w:r w:rsidRPr="000A3774">
        <w:rPr>
          <w:rFonts w:ascii="Times New Roman" w:hAnsi="Times New Roman" w:cs="Times New Roman"/>
          <w:w w:val="105"/>
          <w:sz w:val="20"/>
          <w:szCs w:val="20"/>
        </w:rPr>
        <w:t>130</w:t>
      </w:r>
      <w:r w:rsidRPr="000A3774">
        <w:rPr>
          <w:rFonts w:ascii="Times New Roman" w:hAnsi="Times New Roman" w:cs="Times New Roman"/>
          <w:spacing w:val="-23"/>
          <w:w w:val="105"/>
          <w:sz w:val="20"/>
          <w:szCs w:val="20"/>
        </w:rPr>
        <w:t xml:space="preserve"> </w:t>
      </w:r>
      <w:r w:rsidRPr="000A3774">
        <w:rPr>
          <w:rFonts w:ascii="Times New Roman" w:hAnsi="Times New Roman" w:cs="Times New Roman"/>
          <w:w w:val="105"/>
          <w:sz w:val="20"/>
          <w:szCs w:val="20"/>
        </w:rPr>
        <w:t>000,00</w:t>
      </w:r>
      <w:r w:rsidRPr="000A3774">
        <w:rPr>
          <w:rFonts w:ascii="Times New Roman" w:hAnsi="Times New Roman" w:cs="Times New Roman"/>
          <w:spacing w:val="-24"/>
          <w:w w:val="105"/>
          <w:sz w:val="20"/>
          <w:szCs w:val="20"/>
        </w:rPr>
        <w:t xml:space="preserve"> </w:t>
      </w:r>
      <w:r w:rsidRPr="000A3774">
        <w:rPr>
          <w:rFonts w:ascii="Times New Roman" w:hAnsi="Times New Roman" w:cs="Times New Roman"/>
          <w:spacing w:val="-1"/>
          <w:w w:val="105"/>
          <w:sz w:val="20"/>
          <w:szCs w:val="20"/>
        </w:rPr>
        <w:t>złot</w:t>
      </w:r>
      <w:r w:rsidRPr="000A3774">
        <w:rPr>
          <w:rFonts w:ascii="Times New Roman" w:hAnsi="Times New Roman" w:cs="Times New Roman"/>
          <w:spacing w:val="-2"/>
          <w:w w:val="105"/>
          <w:sz w:val="20"/>
          <w:szCs w:val="20"/>
        </w:rPr>
        <w:t>y</w:t>
      </w:r>
      <w:r w:rsidRPr="000A3774">
        <w:rPr>
          <w:rFonts w:ascii="Times New Roman" w:hAnsi="Times New Roman" w:cs="Times New Roman"/>
          <w:spacing w:val="-1"/>
          <w:w w:val="105"/>
          <w:sz w:val="20"/>
          <w:szCs w:val="20"/>
        </w:rPr>
        <w:t>ch netto</w:t>
      </w:r>
    </w:p>
    <w:p w14:paraId="1A3D5BD9" w14:textId="77777777" w:rsidR="00B35960" w:rsidRPr="00D95012" w:rsidRDefault="00B35960" w:rsidP="00B35960">
      <w:pPr>
        <w:pStyle w:val="Tekstpodstawowy"/>
        <w:kinsoku w:val="0"/>
        <w:overflowPunct w:val="0"/>
        <w:spacing w:before="23" w:line="272" w:lineRule="exact"/>
        <w:ind w:left="4085" w:right="41"/>
        <w:rPr>
          <w:rFonts w:ascii="Times New Roman" w:hAnsi="Times New Roman" w:cs="Times New Roman"/>
          <w:sz w:val="33"/>
          <w:szCs w:val="33"/>
        </w:rPr>
      </w:pPr>
    </w:p>
    <w:p w14:paraId="19B9C47A" w14:textId="7C932EF8" w:rsidR="00326331" w:rsidRPr="00D95012" w:rsidRDefault="003027CE" w:rsidP="00B35960">
      <w:pPr>
        <w:pStyle w:val="Tekstpodstawowy"/>
        <w:kinsoku w:val="0"/>
        <w:overflowPunct w:val="0"/>
        <w:spacing w:before="53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pacing w:val="-1"/>
          <w:w w:val="105"/>
        </w:rPr>
        <w:t xml:space="preserve">                                        </w:t>
      </w:r>
      <w:r w:rsidRPr="003027CE">
        <w:rPr>
          <w:rFonts w:ascii="Times New Roman" w:hAnsi="Times New Roman" w:cs="Times New Roman"/>
          <w:b/>
          <w:bCs/>
          <w:spacing w:val="-1"/>
          <w:w w:val="105"/>
        </w:rPr>
        <w:t>PROTOKÓŁ POSTĘPOWANIA</w:t>
      </w:r>
    </w:p>
    <w:p w14:paraId="35176DB1" w14:textId="77777777" w:rsidR="00326331" w:rsidRPr="00A242F6" w:rsidRDefault="00326331" w:rsidP="00326331">
      <w:pPr>
        <w:pStyle w:val="Tekstpodstawowy"/>
        <w:kinsoku w:val="0"/>
        <w:overflowPunct w:val="0"/>
        <w:spacing w:before="1"/>
        <w:ind w:left="0"/>
        <w:rPr>
          <w:rFonts w:ascii="Times New Roman" w:hAnsi="Times New Roman" w:cs="Times New Roman"/>
          <w:sz w:val="18"/>
          <w:szCs w:val="18"/>
        </w:rPr>
      </w:pPr>
    </w:p>
    <w:p w14:paraId="5ED7F17F" w14:textId="6314B668" w:rsidR="00326331" w:rsidRPr="00D95012" w:rsidRDefault="003027CE" w:rsidP="00326331">
      <w:pPr>
        <w:pStyle w:val="Tekstpodstawowy"/>
        <w:numPr>
          <w:ilvl w:val="0"/>
          <w:numId w:val="2"/>
        </w:numPr>
        <w:tabs>
          <w:tab w:val="left" w:pos="535"/>
        </w:tabs>
        <w:kinsoku w:val="0"/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Nazwa zamówienia: </w:t>
      </w:r>
      <w:r w:rsidR="00344993">
        <w:rPr>
          <w:rFonts w:ascii="Times New Roman" w:hAnsi="Times New Roman" w:cs="Times New Roman"/>
        </w:rPr>
        <w:t xml:space="preserve"> </w:t>
      </w:r>
      <w:r>
        <w:rPr>
          <w:rStyle w:val="Domylnaczcionkaakapitu1"/>
          <w:rFonts w:eastAsia="Tahoma" w:cs="Times New Roman"/>
          <w:b/>
          <w:bCs/>
        </w:rPr>
        <w:t>Usług</w:t>
      </w:r>
      <w:r>
        <w:rPr>
          <w:rStyle w:val="Domylnaczcionkaakapitu1"/>
          <w:rFonts w:eastAsia="Tahoma" w:cs="Times New Roman"/>
          <w:b/>
          <w:bCs/>
        </w:rPr>
        <w:t>a</w:t>
      </w:r>
      <w:r>
        <w:rPr>
          <w:rStyle w:val="Domylnaczcionkaakapitu1"/>
          <w:rFonts w:eastAsia="Tahoma" w:cs="Times New Roman"/>
          <w:b/>
          <w:bCs/>
        </w:rPr>
        <w:t xml:space="preserve"> transportow</w:t>
      </w:r>
      <w:r>
        <w:rPr>
          <w:rStyle w:val="Domylnaczcionkaakapitu1"/>
          <w:rFonts w:eastAsia="Tahoma" w:cs="Times New Roman"/>
          <w:b/>
          <w:bCs/>
        </w:rPr>
        <w:t>a</w:t>
      </w:r>
      <w:r>
        <w:rPr>
          <w:rStyle w:val="Domylnaczcionkaakapitu1"/>
          <w:rFonts w:eastAsia="Tahoma" w:cs="Times New Roman"/>
          <w:b/>
          <w:bCs/>
        </w:rPr>
        <w:t xml:space="preserve"> w zakresie dowozu gorących posiłków do szkół i przedszkoli</w:t>
      </w:r>
      <w:r>
        <w:rPr>
          <w:rStyle w:val="Domylnaczcionkaakapitu1"/>
          <w:rFonts w:eastAsia="Tahoma" w:cs="Times New Roman"/>
          <w:b/>
          <w:bCs/>
          <w:color w:val="000000"/>
        </w:rPr>
        <w:t xml:space="preserve"> w roku szkolnym 2024/2025</w:t>
      </w:r>
      <w:r>
        <w:rPr>
          <w:rFonts w:eastAsia="Times New Roman" w:cs="Times New Roman"/>
          <w:b/>
          <w:bCs/>
          <w:sz w:val="23"/>
          <w:szCs w:val="23"/>
        </w:rPr>
        <w:t xml:space="preserve"> </w:t>
      </w:r>
      <w:r w:rsidR="00344993">
        <w:rPr>
          <w:rFonts w:ascii="Times New Roman" w:hAnsi="Times New Roman" w:cs="Times New Roman"/>
        </w:rPr>
        <w:t xml:space="preserve">   </w:t>
      </w:r>
    </w:p>
    <w:p w14:paraId="1D5878F2" w14:textId="0EE2E225" w:rsidR="00326331" w:rsidRDefault="003027CE" w:rsidP="00326331">
      <w:pPr>
        <w:pStyle w:val="Tekstpodstawowy"/>
        <w:numPr>
          <w:ilvl w:val="0"/>
          <w:numId w:val="2"/>
        </w:numPr>
        <w:tabs>
          <w:tab w:val="left" w:pos="536"/>
        </w:tabs>
        <w:kinsoku w:val="0"/>
        <w:overflowPunct w:val="0"/>
        <w:spacing w:before="5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Informacja o sposobie upublicznienia zapytania ofertowego:</w:t>
      </w:r>
    </w:p>
    <w:p w14:paraId="10EF2C42" w14:textId="4D65E76C" w:rsidR="003027CE" w:rsidRPr="00D95012" w:rsidRDefault="003027CE" w:rsidP="003027CE">
      <w:pPr>
        <w:pStyle w:val="Tekstpodstawowy"/>
        <w:tabs>
          <w:tab w:val="left" w:pos="536"/>
        </w:tabs>
        <w:kinsoku w:val="0"/>
        <w:overflowPunct w:val="0"/>
        <w:spacing w:before="59"/>
        <w:ind w:left="119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Informacja została upubliczniona w Biuletynie Informacji Publicznej cuw.nisko.pl</w:t>
      </w:r>
    </w:p>
    <w:p w14:paraId="66248D4A" w14:textId="0BCB163E" w:rsidR="00326331" w:rsidRDefault="003027CE" w:rsidP="00326331">
      <w:pPr>
        <w:pStyle w:val="Tekstpodstawowy"/>
        <w:numPr>
          <w:ilvl w:val="0"/>
          <w:numId w:val="2"/>
        </w:numPr>
        <w:tabs>
          <w:tab w:val="left" w:pos="536"/>
        </w:tabs>
        <w:kinsoku w:val="0"/>
        <w:overflowPunct w:val="0"/>
        <w:spacing w:before="48" w:line="272" w:lineRule="exact"/>
        <w:ind w:right="11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Zbiorcze zestawienie ofert:</w:t>
      </w:r>
    </w:p>
    <w:p w14:paraId="756A5A3B" w14:textId="77777777" w:rsidR="003027CE" w:rsidRDefault="003027CE" w:rsidP="003027CE">
      <w:pPr>
        <w:pStyle w:val="Tekstpodstawowy"/>
        <w:tabs>
          <w:tab w:val="left" w:pos="536"/>
        </w:tabs>
        <w:kinsoku w:val="0"/>
        <w:overflowPunct w:val="0"/>
        <w:spacing w:before="48" w:line="272" w:lineRule="exact"/>
        <w:ind w:right="117"/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Ind w:w="476" w:type="dxa"/>
        <w:tblLook w:val="04A0" w:firstRow="1" w:lastRow="0" w:firstColumn="1" w:lastColumn="0" w:noHBand="0" w:noVBand="1"/>
      </w:tblPr>
      <w:tblGrid>
        <w:gridCol w:w="944"/>
        <w:gridCol w:w="3427"/>
        <w:gridCol w:w="2378"/>
        <w:gridCol w:w="1837"/>
      </w:tblGrid>
      <w:tr w:rsidR="003027CE" w14:paraId="78D6E51C" w14:textId="77777777" w:rsidTr="003027CE">
        <w:tc>
          <w:tcPr>
            <w:tcW w:w="944" w:type="dxa"/>
          </w:tcPr>
          <w:p w14:paraId="6C0B9B0C" w14:textId="77777777" w:rsidR="003027CE" w:rsidRPr="003027CE" w:rsidRDefault="003027CE" w:rsidP="003027CE">
            <w:pPr>
              <w:pStyle w:val="Tekstpodstawowy"/>
              <w:tabs>
                <w:tab w:val="left" w:pos="536"/>
              </w:tabs>
              <w:kinsoku w:val="0"/>
              <w:overflowPunct w:val="0"/>
              <w:spacing w:before="48" w:line="272" w:lineRule="exact"/>
              <w:ind w:left="0" w:right="117"/>
              <w:rPr>
                <w:rFonts w:ascii="Times New Roman" w:hAnsi="Times New Roman" w:cs="Times New Roman"/>
                <w:sz w:val="22"/>
                <w:szCs w:val="22"/>
              </w:rPr>
            </w:pPr>
            <w:r w:rsidRPr="003027CE">
              <w:rPr>
                <w:rFonts w:ascii="Times New Roman" w:hAnsi="Times New Roman" w:cs="Times New Roman"/>
                <w:sz w:val="22"/>
                <w:szCs w:val="22"/>
              </w:rPr>
              <w:t>Numer</w:t>
            </w:r>
          </w:p>
          <w:p w14:paraId="37DC6ED4" w14:textId="2D81832A" w:rsidR="003027CE" w:rsidRDefault="003027CE" w:rsidP="003027CE">
            <w:pPr>
              <w:pStyle w:val="Tekstpodstawowy"/>
              <w:tabs>
                <w:tab w:val="left" w:pos="536"/>
              </w:tabs>
              <w:kinsoku w:val="0"/>
              <w:overflowPunct w:val="0"/>
              <w:spacing w:before="48" w:line="272" w:lineRule="exact"/>
              <w:ind w:left="0" w:right="117"/>
              <w:rPr>
                <w:rFonts w:ascii="Times New Roman" w:hAnsi="Times New Roman" w:cs="Times New Roman"/>
              </w:rPr>
            </w:pPr>
            <w:r w:rsidRPr="003027CE">
              <w:rPr>
                <w:rFonts w:ascii="Times New Roman" w:hAnsi="Times New Roman" w:cs="Times New Roman"/>
                <w:sz w:val="22"/>
                <w:szCs w:val="22"/>
              </w:rPr>
              <w:t>oferty</w:t>
            </w:r>
          </w:p>
        </w:tc>
        <w:tc>
          <w:tcPr>
            <w:tcW w:w="3427" w:type="dxa"/>
          </w:tcPr>
          <w:p w14:paraId="1E947AB5" w14:textId="098F13FC" w:rsidR="003027CE" w:rsidRDefault="003027CE" w:rsidP="003027CE">
            <w:pPr>
              <w:pStyle w:val="Tekstpodstawowy"/>
              <w:tabs>
                <w:tab w:val="left" w:pos="536"/>
              </w:tabs>
              <w:kinsoku w:val="0"/>
              <w:overflowPunct w:val="0"/>
              <w:spacing w:before="48" w:line="272" w:lineRule="exact"/>
              <w:ind w:left="0" w:right="11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Nazwa i adres wykonawcy</w:t>
            </w:r>
          </w:p>
        </w:tc>
        <w:tc>
          <w:tcPr>
            <w:tcW w:w="2378" w:type="dxa"/>
          </w:tcPr>
          <w:p w14:paraId="4134345E" w14:textId="176C5EC0" w:rsidR="003027CE" w:rsidRDefault="003027CE" w:rsidP="003027CE">
            <w:pPr>
              <w:pStyle w:val="Tekstpodstawowy"/>
              <w:tabs>
                <w:tab w:val="left" w:pos="536"/>
              </w:tabs>
              <w:kinsoku w:val="0"/>
              <w:overflowPunct w:val="0"/>
              <w:spacing w:before="48" w:line="272" w:lineRule="exact"/>
              <w:ind w:left="0" w:right="11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Cena brutto</w:t>
            </w:r>
          </w:p>
        </w:tc>
        <w:tc>
          <w:tcPr>
            <w:tcW w:w="1837" w:type="dxa"/>
          </w:tcPr>
          <w:p w14:paraId="7D52ACCE" w14:textId="77777777" w:rsidR="003027CE" w:rsidRDefault="003027CE" w:rsidP="003027CE">
            <w:pPr>
              <w:pStyle w:val="Tekstpodstawowy"/>
              <w:tabs>
                <w:tab w:val="left" w:pos="536"/>
              </w:tabs>
              <w:kinsoku w:val="0"/>
              <w:overflowPunct w:val="0"/>
              <w:spacing w:before="48" w:line="272" w:lineRule="exact"/>
              <w:ind w:left="0" w:right="11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Inne </w:t>
            </w:r>
          </w:p>
          <w:p w14:paraId="0AC9BFFC" w14:textId="16A50DD7" w:rsidR="003027CE" w:rsidRDefault="003027CE" w:rsidP="003027CE">
            <w:pPr>
              <w:pStyle w:val="Tekstpodstawowy"/>
              <w:tabs>
                <w:tab w:val="left" w:pos="536"/>
              </w:tabs>
              <w:kinsoku w:val="0"/>
              <w:overflowPunct w:val="0"/>
              <w:spacing w:before="48" w:line="272" w:lineRule="exact"/>
              <w:ind w:left="0" w:right="11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kryteria</w:t>
            </w:r>
          </w:p>
        </w:tc>
      </w:tr>
      <w:tr w:rsidR="003027CE" w14:paraId="1C2B8332" w14:textId="77777777" w:rsidTr="003027CE">
        <w:tc>
          <w:tcPr>
            <w:tcW w:w="944" w:type="dxa"/>
          </w:tcPr>
          <w:p w14:paraId="672056B6" w14:textId="50616FE5" w:rsidR="003027CE" w:rsidRDefault="003027CE" w:rsidP="003027CE">
            <w:pPr>
              <w:pStyle w:val="Tekstpodstawowy"/>
              <w:tabs>
                <w:tab w:val="left" w:pos="536"/>
              </w:tabs>
              <w:kinsoku w:val="0"/>
              <w:overflowPunct w:val="0"/>
              <w:spacing w:before="48" w:line="272" w:lineRule="exact"/>
              <w:ind w:left="0" w:right="11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427" w:type="dxa"/>
          </w:tcPr>
          <w:p w14:paraId="5EAB618D" w14:textId="6538AC0A" w:rsidR="003027CE" w:rsidRDefault="003027CE" w:rsidP="003027CE">
            <w:pPr>
              <w:pStyle w:val="Tekstpodstawowy"/>
              <w:tabs>
                <w:tab w:val="left" w:pos="536"/>
              </w:tabs>
              <w:kinsoku w:val="0"/>
              <w:overflowPunct w:val="0"/>
              <w:spacing w:before="48" w:line="272" w:lineRule="exact"/>
              <w:ind w:left="0" w:right="117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Handel – Gastronomia Alicja Madej z siedzibą ul. Plac Wolności 8, 37 – 400 Nisko  </w:t>
            </w:r>
          </w:p>
        </w:tc>
        <w:tc>
          <w:tcPr>
            <w:tcW w:w="2378" w:type="dxa"/>
          </w:tcPr>
          <w:p w14:paraId="504F3211" w14:textId="77777777" w:rsidR="003027CE" w:rsidRDefault="003027CE" w:rsidP="003027CE">
            <w:pPr>
              <w:pStyle w:val="Tekstpodstawowy"/>
              <w:tabs>
                <w:tab w:val="left" w:pos="536"/>
              </w:tabs>
              <w:kinsoku w:val="0"/>
              <w:overflowPunct w:val="0"/>
              <w:spacing w:before="48" w:line="272" w:lineRule="exact"/>
              <w:ind w:left="0" w:right="117"/>
              <w:rPr>
                <w:rFonts w:ascii="Times New Roman" w:hAnsi="Times New Roman" w:cs="Times New Roman"/>
              </w:rPr>
            </w:pPr>
            <w:bookmarkStart w:id="0" w:name="_Hlk172706774"/>
            <w:r>
              <w:rPr>
                <w:rFonts w:ascii="Times New Roman" w:hAnsi="Times New Roman" w:cs="Times New Roman"/>
              </w:rPr>
              <w:t>Część I – 100,00 zł</w:t>
            </w:r>
          </w:p>
          <w:p w14:paraId="1D76136A" w14:textId="77777777" w:rsidR="003027CE" w:rsidRDefault="003027CE" w:rsidP="003027CE">
            <w:pPr>
              <w:pStyle w:val="Tekstpodstawowy"/>
              <w:tabs>
                <w:tab w:val="left" w:pos="536"/>
              </w:tabs>
              <w:kinsoku w:val="0"/>
              <w:overflowPunct w:val="0"/>
              <w:spacing w:before="48" w:line="272" w:lineRule="exact"/>
              <w:ind w:left="0" w:right="11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Część II – 280,00 zł</w:t>
            </w:r>
          </w:p>
          <w:p w14:paraId="6FCA4B77" w14:textId="5D2AA21F" w:rsidR="003027CE" w:rsidRDefault="003027CE" w:rsidP="003027CE">
            <w:pPr>
              <w:pStyle w:val="Tekstpodstawowy"/>
              <w:tabs>
                <w:tab w:val="left" w:pos="536"/>
              </w:tabs>
              <w:kinsoku w:val="0"/>
              <w:overflowPunct w:val="0"/>
              <w:spacing w:before="48" w:line="272" w:lineRule="exact"/>
              <w:ind w:left="0" w:right="11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Część III – 100,00 zł</w:t>
            </w:r>
            <w:bookmarkEnd w:id="0"/>
          </w:p>
        </w:tc>
        <w:tc>
          <w:tcPr>
            <w:tcW w:w="1837" w:type="dxa"/>
          </w:tcPr>
          <w:p w14:paraId="3EBE0DFD" w14:textId="7DF06B8E" w:rsidR="003027CE" w:rsidRDefault="003027CE" w:rsidP="003027CE">
            <w:pPr>
              <w:pStyle w:val="Tekstpodstawowy"/>
              <w:tabs>
                <w:tab w:val="left" w:pos="536"/>
              </w:tabs>
              <w:kinsoku w:val="0"/>
              <w:overflowPunct w:val="0"/>
              <w:spacing w:before="48" w:line="272" w:lineRule="exact"/>
              <w:ind w:left="0" w:right="11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brak</w:t>
            </w:r>
          </w:p>
        </w:tc>
      </w:tr>
    </w:tbl>
    <w:p w14:paraId="083F2301" w14:textId="77777777" w:rsidR="003027CE" w:rsidRPr="00D95012" w:rsidRDefault="003027CE" w:rsidP="003027CE">
      <w:pPr>
        <w:pStyle w:val="Tekstpodstawowy"/>
        <w:tabs>
          <w:tab w:val="left" w:pos="536"/>
        </w:tabs>
        <w:kinsoku w:val="0"/>
        <w:overflowPunct w:val="0"/>
        <w:spacing w:before="48" w:line="272" w:lineRule="exact"/>
        <w:ind w:right="117"/>
        <w:rPr>
          <w:rFonts w:ascii="Times New Roman" w:hAnsi="Times New Roman" w:cs="Times New Roman"/>
        </w:rPr>
      </w:pPr>
    </w:p>
    <w:p w14:paraId="5209B767" w14:textId="77777777" w:rsidR="00C52B92" w:rsidRDefault="00C52B92" w:rsidP="00C52B92">
      <w:pPr>
        <w:pStyle w:val="Tekstpodstawowy"/>
        <w:numPr>
          <w:ilvl w:val="0"/>
          <w:numId w:val="2"/>
        </w:numPr>
        <w:tabs>
          <w:tab w:val="left" w:pos="835"/>
        </w:tabs>
        <w:kinsoku w:val="0"/>
        <w:overflowPunct w:val="0"/>
        <w:spacing w:before="1" w:line="268" w:lineRule="exact"/>
        <w:rPr>
          <w:rFonts w:ascii="Times New Roman" w:hAnsi="Times New Roman" w:cs="Times New Roman"/>
          <w:w w:val="95"/>
        </w:rPr>
      </w:pPr>
      <w:r>
        <w:rPr>
          <w:rFonts w:ascii="Times New Roman" w:hAnsi="Times New Roman" w:cs="Times New Roman"/>
          <w:w w:val="95"/>
        </w:rPr>
        <w:t xml:space="preserve">Najkorzystniejsza oferta:   </w:t>
      </w:r>
    </w:p>
    <w:p w14:paraId="6DDAD154" w14:textId="77777777" w:rsidR="00C52B92" w:rsidRDefault="00C52B92" w:rsidP="00C52B92">
      <w:pPr>
        <w:pStyle w:val="Tekstpodstawowy"/>
        <w:numPr>
          <w:ilvl w:val="0"/>
          <w:numId w:val="3"/>
        </w:numPr>
        <w:tabs>
          <w:tab w:val="left" w:pos="835"/>
        </w:tabs>
        <w:kinsoku w:val="0"/>
        <w:overflowPunct w:val="0"/>
        <w:spacing w:before="1" w:line="268" w:lineRule="exact"/>
        <w:rPr>
          <w:rFonts w:ascii="Times New Roman" w:hAnsi="Times New Roman" w:cs="Times New Roman"/>
          <w:w w:val="95"/>
        </w:rPr>
      </w:pPr>
      <w:r>
        <w:rPr>
          <w:rFonts w:ascii="Times New Roman" w:hAnsi="Times New Roman" w:cs="Times New Roman"/>
          <w:w w:val="95"/>
        </w:rPr>
        <w:t>Ocena ofert:</w:t>
      </w:r>
    </w:p>
    <w:p w14:paraId="3B31785F" w14:textId="77777777" w:rsidR="00C52B92" w:rsidRDefault="00C52B92" w:rsidP="00C52B92">
      <w:pPr>
        <w:pStyle w:val="Tekstpodstawowy"/>
        <w:tabs>
          <w:tab w:val="left" w:pos="835"/>
        </w:tabs>
        <w:kinsoku w:val="0"/>
        <w:overflowPunct w:val="0"/>
        <w:spacing w:before="1" w:line="268" w:lineRule="exact"/>
        <w:ind w:left="1556"/>
        <w:rPr>
          <w:rFonts w:ascii="Times New Roman" w:hAnsi="Times New Roman" w:cs="Times New Roman"/>
          <w:w w:val="95"/>
        </w:rPr>
      </w:pPr>
    </w:p>
    <w:tbl>
      <w:tblPr>
        <w:tblStyle w:val="Tabela-Siatka"/>
        <w:tblW w:w="8733" w:type="dxa"/>
        <w:tblInd w:w="476" w:type="dxa"/>
        <w:tblLook w:val="04A0" w:firstRow="1" w:lastRow="0" w:firstColumn="1" w:lastColumn="0" w:noHBand="0" w:noVBand="1"/>
      </w:tblPr>
      <w:tblGrid>
        <w:gridCol w:w="944"/>
        <w:gridCol w:w="3427"/>
        <w:gridCol w:w="2803"/>
        <w:gridCol w:w="1559"/>
      </w:tblGrid>
      <w:tr w:rsidR="00C52B92" w14:paraId="44DD27DB" w14:textId="77777777" w:rsidTr="00B35960">
        <w:tc>
          <w:tcPr>
            <w:tcW w:w="944" w:type="dxa"/>
            <w:vMerge w:val="restart"/>
          </w:tcPr>
          <w:p w14:paraId="1167FAC5" w14:textId="77777777" w:rsidR="00C52B92" w:rsidRPr="00B35960" w:rsidRDefault="00C52B92" w:rsidP="00384FB6">
            <w:pPr>
              <w:pStyle w:val="Tekstpodstawowy"/>
              <w:tabs>
                <w:tab w:val="left" w:pos="536"/>
              </w:tabs>
              <w:kinsoku w:val="0"/>
              <w:overflowPunct w:val="0"/>
              <w:spacing w:before="48" w:line="272" w:lineRule="exact"/>
              <w:ind w:left="0" w:right="117"/>
              <w:rPr>
                <w:rFonts w:ascii="Times New Roman" w:hAnsi="Times New Roman" w:cs="Times New Roman"/>
                <w:sz w:val="22"/>
                <w:szCs w:val="22"/>
              </w:rPr>
            </w:pPr>
            <w:r w:rsidRPr="00B35960">
              <w:rPr>
                <w:rFonts w:ascii="Times New Roman" w:hAnsi="Times New Roman" w:cs="Times New Roman"/>
                <w:sz w:val="22"/>
                <w:szCs w:val="22"/>
              </w:rPr>
              <w:t>Numer</w:t>
            </w:r>
          </w:p>
          <w:p w14:paraId="5D0C0F50" w14:textId="77777777" w:rsidR="00C52B92" w:rsidRPr="00B35960" w:rsidRDefault="00C52B92" w:rsidP="00384FB6">
            <w:pPr>
              <w:pStyle w:val="Tekstpodstawowy"/>
              <w:tabs>
                <w:tab w:val="left" w:pos="536"/>
              </w:tabs>
              <w:kinsoku w:val="0"/>
              <w:overflowPunct w:val="0"/>
              <w:spacing w:before="48" w:line="272" w:lineRule="exact"/>
              <w:ind w:left="0" w:right="117"/>
              <w:rPr>
                <w:rFonts w:ascii="Times New Roman" w:hAnsi="Times New Roman" w:cs="Times New Roman"/>
                <w:sz w:val="22"/>
                <w:szCs w:val="22"/>
              </w:rPr>
            </w:pPr>
            <w:r w:rsidRPr="00B35960">
              <w:rPr>
                <w:rFonts w:ascii="Times New Roman" w:hAnsi="Times New Roman" w:cs="Times New Roman"/>
                <w:sz w:val="22"/>
                <w:szCs w:val="22"/>
              </w:rPr>
              <w:t>oferty</w:t>
            </w:r>
          </w:p>
        </w:tc>
        <w:tc>
          <w:tcPr>
            <w:tcW w:w="7789" w:type="dxa"/>
            <w:gridSpan w:val="3"/>
          </w:tcPr>
          <w:p w14:paraId="584AB3B6" w14:textId="45CAD0BF" w:rsidR="00C52B92" w:rsidRPr="00B35960" w:rsidRDefault="00C52B92" w:rsidP="00384FB6">
            <w:pPr>
              <w:pStyle w:val="Tekstpodstawowy"/>
              <w:tabs>
                <w:tab w:val="left" w:pos="536"/>
              </w:tabs>
              <w:kinsoku w:val="0"/>
              <w:overflowPunct w:val="0"/>
              <w:spacing w:before="48" w:line="272" w:lineRule="exact"/>
              <w:ind w:left="0" w:right="117"/>
              <w:rPr>
                <w:rFonts w:ascii="Times New Roman" w:hAnsi="Times New Roman" w:cs="Times New Roman"/>
                <w:sz w:val="22"/>
                <w:szCs w:val="22"/>
              </w:rPr>
            </w:pPr>
            <w:r w:rsidRPr="00B35960"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            Liczba punktów w kryterium</w:t>
            </w:r>
          </w:p>
        </w:tc>
      </w:tr>
      <w:tr w:rsidR="00C52B92" w14:paraId="0661B1CD" w14:textId="77777777" w:rsidTr="00B35960">
        <w:tc>
          <w:tcPr>
            <w:tcW w:w="944" w:type="dxa"/>
            <w:vMerge/>
          </w:tcPr>
          <w:p w14:paraId="3C73AB22" w14:textId="77777777" w:rsidR="00C52B92" w:rsidRPr="00B35960" w:rsidRDefault="00C52B92" w:rsidP="00384FB6">
            <w:pPr>
              <w:pStyle w:val="Tekstpodstawowy"/>
              <w:tabs>
                <w:tab w:val="left" w:pos="536"/>
              </w:tabs>
              <w:kinsoku w:val="0"/>
              <w:overflowPunct w:val="0"/>
              <w:spacing w:before="48" w:line="272" w:lineRule="exact"/>
              <w:ind w:left="0" w:right="117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427" w:type="dxa"/>
          </w:tcPr>
          <w:p w14:paraId="3C78FC96" w14:textId="14DD5BFC" w:rsidR="00C52B92" w:rsidRPr="00B35960" w:rsidRDefault="00C52B92" w:rsidP="00384FB6">
            <w:pPr>
              <w:pStyle w:val="Tekstpodstawowy"/>
              <w:tabs>
                <w:tab w:val="left" w:pos="536"/>
              </w:tabs>
              <w:kinsoku w:val="0"/>
              <w:overflowPunct w:val="0"/>
              <w:spacing w:before="48" w:line="272" w:lineRule="exact"/>
              <w:ind w:left="0" w:right="117"/>
              <w:rPr>
                <w:rFonts w:ascii="Times New Roman" w:hAnsi="Times New Roman" w:cs="Times New Roman"/>
                <w:sz w:val="22"/>
                <w:szCs w:val="22"/>
              </w:rPr>
            </w:pPr>
            <w:r w:rsidRPr="00B35960">
              <w:rPr>
                <w:rFonts w:ascii="Times New Roman" w:hAnsi="Times New Roman" w:cs="Times New Roman"/>
                <w:sz w:val="22"/>
                <w:szCs w:val="22"/>
              </w:rPr>
              <w:t>Cena ofertowa brutto</w:t>
            </w:r>
          </w:p>
        </w:tc>
        <w:tc>
          <w:tcPr>
            <w:tcW w:w="2803" w:type="dxa"/>
          </w:tcPr>
          <w:p w14:paraId="087EDA0A" w14:textId="6EB8AACB" w:rsidR="00C52B92" w:rsidRPr="00B35960" w:rsidRDefault="00C52B92" w:rsidP="00384FB6">
            <w:pPr>
              <w:pStyle w:val="Tekstpodstawowy"/>
              <w:tabs>
                <w:tab w:val="left" w:pos="536"/>
              </w:tabs>
              <w:kinsoku w:val="0"/>
              <w:overflowPunct w:val="0"/>
              <w:spacing w:before="48" w:line="272" w:lineRule="exact"/>
              <w:ind w:left="0" w:right="117"/>
              <w:rPr>
                <w:rFonts w:ascii="Times New Roman" w:hAnsi="Times New Roman" w:cs="Times New Roman"/>
                <w:sz w:val="22"/>
                <w:szCs w:val="22"/>
              </w:rPr>
            </w:pPr>
            <w:r w:rsidRPr="00B35960">
              <w:rPr>
                <w:rFonts w:ascii="Times New Roman" w:hAnsi="Times New Roman" w:cs="Times New Roman"/>
                <w:sz w:val="22"/>
                <w:szCs w:val="22"/>
              </w:rPr>
              <w:t xml:space="preserve">Kryterium, waga </w:t>
            </w:r>
          </w:p>
        </w:tc>
        <w:tc>
          <w:tcPr>
            <w:tcW w:w="1559" w:type="dxa"/>
          </w:tcPr>
          <w:p w14:paraId="057F796B" w14:textId="4F2E113B" w:rsidR="00C52B92" w:rsidRPr="00B35960" w:rsidRDefault="00C52B92" w:rsidP="00384FB6">
            <w:pPr>
              <w:pStyle w:val="Tekstpodstawowy"/>
              <w:tabs>
                <w:tab w:val="left" w:pos="536"/>
              </w:tabs>
              <w:kinsoku w:val="0"/>
              <w:overflowPunct w:val="0"/>
              <w:spacing w:before="48" w:line="272" w:lineRule="exact"/>
              <w:ind w:left="0" w:right="117"/>
              <w:rPr>
                <w:rFonts w:ascii="Times New Roman" w:hAnsi="Times New Roman" w:cs="Times New Roman"/>
                <w:sz w:val="22"/>
                <w:szCs w:val="22"/>
              </w:rPr>
            </w:pPr>
            <w:r w:rsidRPr="00B35960">
              <w:rPr>
                <w:rFonts w:ascii="Times New Roman" w:hAnsi="Times New Roman" w:cs="Times New Roman"/>
                <w:sz w:val="22"/>
                <w:szCs w:val="22"/>
              </w:rPr>
              <w:t>Łączna liczba punktów</w:t>
            </w:r>
          </w:p>
        </w:tc>
      </w:tr>
      <w:tr w:rsidR="00C52B92" w14:paraId="01F9CCD3" w14:textId="77777777" w:rsidTr="00B35960">
        <w:tc>
          <w:tcPr>
            <w:tcW w:w="944" w:type="dxa"/>
          </w:tcPr>
          <w:p w14:paraId="734ED51F" w14:textId="77777777" w:rsidR="00C52B92" w:rsidRPr="00B35960" w:rsidRDefault="00C52B92" w:rsidP="00384FB6">
            <w:pPr>
              <w:pStyle w:val="Tekstpodstawowy"/>
              <w:tabs>
                <w:tab w:val="left" w:pos="536"/>
              </w:tabs>
              <w:kinsoku w:val="0"/>
              <w:overflowPunct w:val="0"/>
              <w:spacing w:before="48" w:line="272" w:lineRule="exact"/>
              <w:ind w:left="0" w:right="117"/>
              <w:rPr>
                <w:rFonts w:ascii="Times New Roman" w:hAnsi="Times New Roman" w:cs="Times New Roman"/>
                <w:sz w:val="22"/>
                <w:szCs w:val="22"/>
              </w:rPr>
            </w:pPr>
            <w:r w:rsidRPr="00B35960">
              <w:rPr>
                <w:rFonts w:ascii="Times New Roman" w:hAnsi="Times New Roman" w:cs="Times New Roman"/>
                <w:sz w:val="22"/>
                <w:szCs w:val="22"/>
              </w:rPr>
              <w:t>1.</w:t>
            </w:r>
          </w:p>
        </w:tc>
        <w:tc>
          <w:tcPr>
            <w:tcW w:w="3427" w:type="dxa"/>
          </w:tcPr>
          <w:p w14:paraId="34872F51" w14:textId="77777777" w:rsidR="00C52B92" w:rsidRPr="00B35960" w:rsidRDefault="00C52B92" w:rsidP="00C52B92">
            <w:pPr>
              <w:pStyle w:val="Tekstpodstawowy"/>
              <w:tabs>
                <w:tab w:val="left" w:pos="536"/>
              </w:tabs>
              <w:kinsoku w:val="0"/>
              <w:overflowPunct w:val="0"/>
              <w:spacing w:before="48" w:line="272" w:lineRule="exact"/>
              <w:ind w:left="0" w:right="117"/>
              <w:rPr>
                <w:rFonts w:ascii="Times New Roman" w:hAnsi="Times New Roman" w:cs="Times New Roman"/>
                <w:sz w:val="22"/>
                <w:szCs w:val="22"/>
              </w:rPr>
            </w:pPr>
            <w:r w:rsidRPr="00B35960">
              <w:rPr>
                <w:rFonts w:ascii="Times New Roman" w:hAnsi="Times New Roman" w:cs="Times New Roman"/>
                <w:sz w:val="22"/>
                <w:szCs w:val="22"/>
              </w:rPr>
              <w:t>Część I – 100,00 zł</w:t>
            </w:r>
          </w:p>
          <w:p w14:paraId="412F13C9" w14:textId="77777777" w:rsidR="00C52B92" w:rsidRPr="00B35960" w:rsidRDefault="00C52B92" w:rsidP="00C52B92">
            <w:pPr>
              <w:pStyle w:val="Tekstpodstawowy"/>
              <w:tabs>
                <w:tab w:val="left" w:pos="536"/>
              </w:tabs>
              <w:kinsoku w:val="0"/>
              <w:overflowPunct w:val="0"/>
              <w:spacing w:before="48" w:line="272" w:lineRule="exact"/>
              <w:ind w:left="0" w:right="117"/>
              <w:rPr>
                <w:rFonts w:ascii="Times New Roman" w:hAnsi="Times New Roman" w:cs="Times New Roman"/>
                <w:sz w:val="22"/>
                <w:szCs w:val="22"/>
              </w:rPr>
            </w:pPr>
            <w:r w:rsidRPr="00B35960">
              <w:rPr>
                <w:rFonts w:ascii="Times New Roman" w:hAnsi="Times New Roman" w:cs="Times New Roman"/>
                <w:sz w:val="22"/>
                <w:szCs w:val="22"/>
              </w:rPr>
              <w:t>Część II – 280,00 zł</w:t>
            </w:r>
          </w:p>
          <w:p w14:paraId="3252FAED" w14:textId="4616EC4C" w:rsidR="00C52B92" w:rsidRPr="00B35960" w:rsidRDefault="00C52B92" w:rsidP="00C52B92">
            <w:pPr>
              <w:pStyle w:val="Tekstpodstawowy"/>
              <w:tabs>
                <w:tab w:val="left" w:pos="536"/>
              </w:tabs>
              <w:kinsoku w:val="0"/>
              <w:overflowPunct w:val="0"/>
              <w:spacing w:before="48" w:line="272" w:lineRule="exact"/>
              <w:ind w:left="0" w:right="117"/>
              <w:rPr>
                <w:rFonts w:ascii="Times New Roman" w:hAnsi="Times New Roman" w:cs="Times New Roman"/>
                <w:sz w:val="22"/>
                <w:szCs w:val="22"/>
              </w:rPr>
            </w:pPr>
            <w:r w:rsidRPr="00B35960">
              <w:rPr>
                <w:rFonts w:ascii="Times New Roman" w:hAnsi="Times New Roman" w:cs="Times New Roman"/>
                <w:sz w:val="22"/>
                <w:szCs w:val="22"/>
              </w:rPr>
              <w:t>Część III – 100,00 zł</w:t>
            </w:r>
          </w:p>
        </w:tc>
        <w:tc>
          <w:tcPr>
            <w:tcW w:w="2803" w:type="dxa"/>
          </w:tcPr>
          <w:p w14:paraId="094C7E98" w14:textId="05F28995" w:rsidR="00C52B92" w:rsidRPr="00B35960" w:rsidRDefault="00C52B92" w:rsidP="00384FB6">
            <w:pPr>
              <w:pStyle w:val="Tekstpodstawowy"/>
              <w:tabs>
                <w:tab w:val="left" w:pos="536"/>
              </w:tabs>
              <w:kinsoku w:val="0"/>
              <w:overflowPunct w:val="0"/>
              <w:spacing w:before="48" w:line="272" w:lineRule="exact"/>
              <w:ind w:left="0" w:right="117"/>
              <w:rPr>
                <w:rFonts w:ascii="Times New Roman" w:hAnsi="Times New Roman" w:cs="Times New Roman"/>
                <w:sz w:val="22"/>
                <w:szCs w:val="22"/>
              </w:rPr>
            </w:pPr>
            <w:r w:rsidRPr="00B35960">
              <w:rPr>
                <w:rFonts w:ascii="Times New Roman" w:hAnsi="Times New Roman" w:cs="Times New Roman"/>
                <w:sz w:val="22"/>
                <w:szCs w:val="22"/>
              </w:rPr>
              <w:t>Cena - 100 %</w:t>
            </w:r>
          </w:p>
        </w:tc>
        <w:tc>
          <w:tcPr>
            <w:tcW w:w="1559" w:type="dxa"/>
          </w:tcPr>
          <w:p w14:paraId="56A1384D" w14:textId="6782DC67" w:rsidR="00C52B92" w:rsidRPr="00B35960" w:rsidRDefault="00C52B92" w:rsidP="00384FB6">
            <w:pPr>
              <w:pStyle w:val="Tekstpodstawowy"/>
              <w:tabs>
                <w:tab w:val="left" w:pos="536"/>
              </w:tabs>
              <w:kinsoku w:val="0"/>
              <w:overflowPunct w:val="0"/>
              <w:spacing w:before="48" w:line="272" w:lineRule="exact"/>
              <w:ind w:left="0" w:right="117"/>
              <w:rPr>
                <w:rFonts w:ascii="Times New Roman" w:hAnsi="Times New Roman" w:cs="Times New Roman"/>
                <w:sz w:val="22"/>
                <w:szCs w:val="22"/>
              </w:rPr>
            </w:pPr>
            <w:r w:rsidRPr="00B35960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</w:tr>
    </w:tbl>
    <w:p w14:paraId="052256C8" w14:textId="77777777" w:rsidR="00C52B92" w:rsidRDefault="00C52B92" w:rsidP="00C52B92">
      <w:pPr>
        <w:pStyle w:val="Tekstpodstawowy"/>
        <w:tabs>
          <w:tab w:val="left" w:pos="835"/>
        </w:tabs>
        <w:kinsoku w:val="0"/>
        <w:overflowPunct w:val="0"/>
        <w:spacing w:before="1" w:line="268" w:lineRule="exact"/>
        <w:rPr>
          <w:rFonts w:ascii="Times New Roman" w:hAnsi="Times New Roman" w:cs="Times New Roman"/>
          <w:w w:val="95"/>
        </w:rPr>
      </w:pPr>
    </w:p>
    <w:p w14:paraId="3B466991" w14:textId="77777777" w:rsidR="00C52B92" w:rsidRPr="00C52B92" w:rsidRDefault="00C52B92" w:rsidP="00C52B92">
      <w:pPr>
        <w:pStyle w:val="Tekstpodstawowy"/>
        <w:numPr>
          <w:ilvl w:val="0"/>
          <w:numId w:val="3"/>
        </w:numPr>
        <w:tabs>
          <w:tab w:val="left" w:pos="835"/>
        </w:tabs>
        <w:kinsoku w:val="0"/>
        <w:overflowPunct w:val="0"/>
        <w:spacing w:before="1" w:line="268" w:lineRule="exact"/>
        <w:rPr>
          <w:rFonts w:ascii="Times New Roman" w:hAnsi="Times New Roman" w:cs="Times New Roman"/>
          <w:w w:val="95"/>
        </w:rPr>
      </w:pPr>
      <w:r>
        <w:rPr>
          <w:rFonts w:ascii="Times New Roman" w:hAnsi="Times New Roman" w:cs="Times New Roman"/>
          <w:w w:val="95"/>
        </w:rPr>
        <w:t xml:space="preserve">Wskazanie najkorzystniejszej oferty:  </w:t>
      </w:r>
      <w:r>
        <w:rPr>
          <w:rFonts w:ascii="Times New Roman" w:eastAsia="Times New Roman" w:hAnsi="Times New Roman" w:cs="Times New Roman"/>
          <w:sz w:val="23"/>
          <w:szCs w:val="23"/>
        </w:rPr>
        <w:t>Handel – Gastronomia Alicja Madej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             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 z siedzibą ul. Plac Wolności 8, 37 – 400 Nisko</w:t>
      </w:r>
    </w:p>
    <w:p w14:paraId="6EB01BC8" w14:textId="77777777" w:rsidR="00B35960" w:rsidRPr="00B35960" w:rsidRDefault="00C52B92" w:rsidP="00C52B92">
      <w:pPr>
        <w:pStyle w:val="Tekstpodstawowy"/>
        <w:numPr>
          <w:ilvl w:val="0"/>
          <w:numId w:val="3"/>
        </w:numPr>
        <w:tabs>
          <w:tab w:val="left" w:pos="835"/>
        </w:tabs>
        <w:kinsoku w:val="0"/>
        <w:overflowPunct w:val="0"/>
        <w:spacing w:before="1" w:line="268" w:lineRule="exact"/>
        <w:rPr>
          <w:rFonts w:ascii="Times New Roman" w:hAnsi="Times New Roman" w:cs="Times New Roman"/>
          <w:w w:val="95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Uzasadnienie wyboru oferty: Złożona została jedna oferta cenowa. Planowane koszty usługi na poziomie poprzedniego okresu rozliczeniowego są zabezpieczone w budżecie na realizację zadania.</w:t>
      </w:r>
    </w:p>
    <w:p w14:paraId="61938D89" w14:textId="77777777" w:rsidR="00B35960" w:rsidRPr="00B35960" w:rsidRDefault="00B35960" w:rsidP="00B35960">
      <w:pPr>
        <w:pStyle w:val="Tekstpodstawowy"/>
        <w:numPr>
          <w:ilvl w:val="0"/>
          <w:numId w:val="2"/>
        </w:numPr>
        <w:tabs>
          <w:tab w:val="left" w:pos="835"/>
        </w:tabs>
        <w:kinsoku w:val="0"/>
        <w:overflowPunct w:val="0"/>
        <w:spacing w:before="1" w:line="268" w:lineRule="exact"/>
        <w:rPr>
          <w:rFonts w:ascii="Times New Roman" w:hAnsi="Times New Roman" w:cs="Times New Roman"/>
          <w:w w:val="95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Informacja o unieważnieniu zapytania ofertowego: nie dotyczy.</w:t>
      </w:r>
    </w:p>
    <w:p w14:paraId="6CB8432A" w14:textId="77777777" w:rsidR="00B35960" w:rsidRPr="00B35960" w:rsidRDefault="00B35960" w:rsidP="00B35960">
      <w:pPr>
        <w:pStyle w:val="Tekstpodstawowy"/>
        <w:numPr>
          <w:ilvl w:val="0"/>
          <w:numId w:val="2"/>
        </w:numPr>
        <w:tabs>
          <w:tab w:val="left" w:pos="835"/>
        </w:tabs>
        <w:kinsoku w:val="0"/>
        <w:overflowPunct w:val="0"/>
        <w:spacing w:before="1" w:line="268" w:lineRule="exact"/>
        <w:rPr>
          <w:rFonts w:ascii="Times New Roman" w:hAnsi="Times New Roman" w:cs="Times New Roman"/>
          <w:w w:val="95"/>
        </w:rPr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Osoba merytorycznie odpowiedzialna za zamówienie: pan Wiesław </w:t>
      </w:r>
      <w:proofErr w:type="spellStart"/>
      <w:r>
        <w:rPr>
          <w:rFonts w:ascii="Times New Roman" w:eastAsia="Times New Roman" w:hAnsi="Times New Roman" w:cs="Times New Roman"/>
          <w:sz w:val="23"/>
          <w:szCs w:val="23"/>
        </w:rPr>
        <w:t>Sądej</w:t>
      </w:r>
      <w:proofErr w:type="spellEnd"/>
    </w:p>
    <w:p w14:paraId="57B07703" w14:textId="5A4DEB69" w:rsidR="00B35960" w:rsidRPr="00B35960" w:rsidRDefault="00B35960" w:rsidP="00B35960">
      <w:pPr>
        <w:pStyle w:val="Tekstpodstawowy"/>
        <w:numPr>
          <w:ilvl w:val="0"/>
          <w:numId w:val="2"/>
        </w:numPr>
        <w:tabs>
          <w:tab w:val="left" w:pos="835"/>
        </w:tabs>
        <w:kinsoku w:val="0"/>
        <w:overflowPunct w:val="0"/>
        <w:spacing w:before="1" w:line="268" w:lineRule="exact"/>
        <w:rPr>
          <w:rFonts w:ascii="Times New Roman" w:eastAsia="Times New Roman" w:hAnsi="Times New Roman" w:cs="Times New Roman"/>
          <w:sz w:val="23"/>
          <w:szCs w:val="23"/>
        </w:rPr>
      </w:pPr>
      <w:r w:rsidRPr="00B35960">
        <w:rPr>
          <w:rFonts w:ascii="Times New Roman" w:eastAsia="Times New Roman" w:hAnsi="Times New Roman" w:cs="Times New Roman"/>
          <w:sz w:val="23"/>
          <w:szCs w:val="23"/>
        </w:rPr>
        <w:t xml:space="preserve">Osoba sporządzająca protokół: pan Wiesław </w:t>
      </w:r>
      <w:proofErr w:type="spellStart"/>
      <w:r w:rsidRPr="00B35960">
        <w:rPr>
          <w:rFonts w:ascii="Times New Roman" w:eastAsia="Times New Roman" w:hAnsi="Times New Roman" w:cs="Times New Roman"/>
          <w:sz w:val="23"/>
          <w:szCs w:val="23"/>
        </w:rPr>
        <w:t>Sądej</w:t>
      </w:r>
      <w:proofErr w:type="spellEnd"/>
    </w:p>
    <w:p w14:paraId="53C69AD9" w14:textId="77777777" w:rsidR="00B35960" w:rsidRPr="00B35960" w:rsidRDefault="00B35960" w:rsidP="00B35960">
      <w:pPr>
        <w:pStyle w:val="Tekstpodstawowy"/>
        <w:tabs>
          <w:tab w:val="left" w:pos="835"/>
        </w:tabs>
        <w:kinsoku w:val="0"/>
        <w:overflowPunct w:val="0"/>
        <w:spacing w:before="1" w:line="268" w:lineRule="exact"/>
        <w:rPr>
          <w:rFonts w:ascii="Times New Roman" w:eastAsia="Times New Roman" w:hAnsi="Times New Roman" w:cs="Times New Roman"/>
          <w:sz w:val="20"/>
          <w:szCs w:val="20"/>
        </w:rPr>
      </w:pPr>
    </w:p>
    <w:p w14:paraId="796EDEA1" w14:textId="77777777" w:rsidR="00B35960" w:rsidRDefault="00B35960" w:rsidP="00B35960">
      <w:pPr>
        <w:pStyle w:val="Tekstpodstawowy"/>
        <w:tabs>
          <w:tab w:val="left" w:pos="835"/>
        </w:tabs>
        <w:kinsoku w:val="0"/>
        <w:overflowPunct w:val="0"/>
        <w:spacing w:before="1" w:line="268" w:lineRule="exact"/>
        <w:rPr>
          <w:rFonts w:ascii="Times New Roman" w:hAnsi="Times New Roman" w:cs="Times New Roman"/>
          <w:w w:val="95"/>
        </w:rPr>
      </w:pPr>
      <w:r w:rsidRPr="00B35960">
        <w:rPr>
          <w:rFonts w:ascii="Times New Roman" w:eastAsia="Times New Roman" w:hAnsi="Times New Roman" w:cs="Times New Roman"/>
          <w:sz w:val="20"/>
          <w:szCs w:val="20"/>
        </w:rPr>
        <w:t>Nisko, dnia 24 lipca 2024 roku</w:t>
      </w:r>
      <w:r w:rsidR="00C52B92" w:rsidRPr="00B3596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C52B92">
        <w:rPr>
          <w:rFonts w:ascii="Times New Roman" w:hAnsi="Times New Roman" w:cs="Times New Roman"/>
          <w:w w:val="95"/>
        </w:rPr>
        <w:t xml:space="preserve">                                                                          </w:t>
      </w:r>
    </w:p>
    <w:p w14:paraId="496BF3D2" w14:textId="27AE8BFA" w:rsidR="00326331" w:rsidRPr="00D95012" w:rsidRDefault="00B35960" w:rsidP="00B35960">
      <w:pPr>
        <w:pStyle w:val="Tekstpodstawowy"/>
        <w:tabs>
          <w:tab w:val="left" w:pos="835"/>
        </w:tabs>
        <w:kinsoku w:val="0"/>
        <w:overflowPunct w:val="0"/>
        <w:spacing w:before="1" w:line="268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w w:val="95"/>
        </w:rPr>
        <w:t xml:space="preserve">                                                                                       </w:t>
      </w:r>
      <w:r w:rsidR="00326331" w:rsidRPr="00D95012">
        <w:rPr>
          <w:rFonts w:ascii="Times New Roman" w:hAnsi="Times New Roman" w:cs="Times New Roman"/>
          <w:spacing w:val="-1"/>
        </w:rPr>
        <w:t>……………................</w:t>
      </w:r>
    </w:p>
    <w:p w14:paraId="784383BB" w14:textId="2DE0B0F0" w:rsidR="00F81D56" w:rsidRDefault="00B35960" w:rsidP="003027CE">
      <w:pPr>
        <w:pStyle w:val="Tekstpodstawowy"/>
        <w:kinsoku w:val="0"/>
        <w:overflowPunct w:val="0"/>
        <w:spacing w:line="156" w:lineRule="exact"/>
        <w:ind w:left="0" w:right="1597"/>
        <w:jc w:val="right"/>
        <w:rPr>
          <w:rFonts w:ascii="Times New Roman" w:hAnsi="Times New Roman" w:cs="Times New Roman"/>
          <w:sz w:val="14"/>
          <w:szCs w:val="14"/>
        </w:rPr>
      </w:pPr>
      <w:r>
        <w:rPr>
          <w:rFonts w:ascii="Times New Roman" w:hAnsi="Times New Roman" w:cs="Times New Roman"/>
          <w:sz w:val="14"/>
          <w:szCs w:val="14"/>
        </w:rPr>
        <w:t xml:space="preserve">                  podpis pracownika merytorycznego</w:t>
      </w:r>
    </w:p>
    <w:p w14:paraId="2B8D53DF" w14:textId="77777777" w:rsidR="00B35960" w:rsidRDefault="00B35960" w:rsidP="003027CE">
      <w:pPr>
        <w:pStyle w:val="Tekstpodstawowy"/>
        <w:kinsoku w:val="0"/>
        <w:overflowPunct w:val="0"/>
        <w:spacing w:line="156" w:lineRule="exact"/>
        <w:ind w:left="0" w:right="1597"/>
        <w:jc w:val="right"/>
        <w:rPr>
          <w:rFonts w:ascii="Times New Roman" w:hAnsi="Times New Roman" w:cs="Times New Roman"/>
          <w:sz w:val="14"/>
          <w:szCs w:val="14"/>
        </w:rPr>
      </w:pPr>
    </w:p>
    <w:p w14:paraId="4ECFD62D" w14:textId="77777777" w:rsidR="00B35960" w:rsidRDefault="00B35960" w:rsidP="003027CE">
      <w:pPr>
        <w:pStyle w:val="Tekstpodstawowy"/>
        <w:kinsoku w:val="0"/>
        <w:overflowPunct w:val="0"/>
        <w:spacing w:line="156" w:lineRule="exact"/>
        <w:ind w:left="0" w:right="1597"/>
        <w:jc w:val="right"/>
        <w:rPr>
          <w:rFonts w:ascii="Times New Roman" w:hAnsi="Times New Roman" w:cs="Times New Roman"/>
          <w:sz w:val="14"/>
          <w:szCs w:val="14"/>
        </w:rPr>
      </w:pPr>
    </w:p>
    <w:p w14:paraId="53F385E0" w14:textId="05C3716D" w:rsidR="00B35960" w:rsidRPr="00B35960" w:rsidRDefault="00B35960" w:rsidP="00B35960">
      <w:pPr>
        <w:pStyle w:val="Tekstpodstawowy"/>
        <w:kinsoku w:val="0"/>
        <w:overflowPunct w:val="0"/>
        <w:spacing w:line="156" w:lineRule="exact"/>
        <w:ind w:left="0" w:right="159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</w:rPr>
        <w:t xml:space="preserve">                                                </w:t>
      </w:r>
    </w:p>
    <w:p w14:paraId="7DAD23C8" w14:textId="77777777" w:rsidR="00B35960" w:rsidRPr="00B35960" w:rsidRDefault="00B35960" w:rsidP="00B35960">
      <w:pPr>
        <w:pStyle w:val="Tekstpodstawowy"/>
        <w:kinsoku w:val="0"/>
        <w:overflowPunct w:val="0"/>
        <w:spacing w:line="156" w:lineRule="exact"/>
        <w:ind w:left="0" w:right="1597"/>
        <w:rPr>
          <w:rFonts w:ascii="Times New Roman" w:hAnsi="Times New Roman" w:cs="Times New Roman"/>
        </w:rPr>
      </w:pPr>
    </w:p>
    <w:p w14:paraId="51831D74" w14:textId="7A895DC3" w:rsidR="00B35960" w:rsidRDefault="00442F13" w:rsidP="00B35960">
      <w:pPr>
        <w:pStyle w:val="Tekstpodstawowy"/>
        <w:tabs>
          <w:tab w:val="left" w:pos="835"/>
        </w:tabs>
        <w:kinsoku w:val="0"/>
        <w:overflowPunct w:val="0"/>
        <w:spacing w:before="1" w:line="268" w:lineRule="exac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                                 </w:t>
      </w:r>
      <w:r w:rsidR="00B35960" w:rsidRPr="00B35960">
        <w:rPr>
          <w:rFonts w:ascii="Times New Roman" w:eastAsia="Times New Roman" w:hAnsi="Times New Roman" w:cs="Times New Roman"/>
        </w:rPr>
        <w:t>Za</w:t>
      </w:r>
      <w:r w:rsidR="00B35960">
        <w:rPr>
          <w:rFonts w:ascii="Times New Roman" w:eastAsia="Times New Roman" w:hAnsi="Times New Roman" w:cs="Times New Roman"/>
        </w:rPr>
        <w:t>twierdzenie protokołu</w:t>
      </w:r>
    </w:p>
    <w:p w14:paraId="6A1B6BF0" w14:textId="610D2CF8" w:rsidR="00B35960" w:rsidRPr="00B35960" w:rsidRDefault="00B35960" w:rsidP="00B35960">
      <w:pPr>
        <w:pStyle w:val="Tekstpodstawowy"/>
        <w:tabs>
          <w:tab w:val="left" w:pos="835"/>
        </w:tabs>
        <w:kinsoku w:val="0"/>
        <w:overflowPunct w:val="0"/>
        <w:spacing w:before="1" w:line="268" w:lineRule="exact"/>
        <w:rPr>
          <w:rFonts w:ascii="Times New Roman" w:hAnsi="Times New Roman" w:cs="Times New Roman"/>
          <w:w w:val="95"/>
          <w:sz w:val="20"/>
          <w:szCs w:val="20"/>
        </w:rPr>
      </w:pPr>
      <w:r w:rsidRPr="00B35960">
        <w:rPr>
          <w:rFonts w:ascii="Times New Roman" w:eastAsia="Times New Roman" w:hAnsi="Times New Roman" w:cs="Times New Roman"/>
          <w:sz w:val="20"/>
          <w:szCs w:val="20"/>
        </w:rPr>
        <w:t xml:space="preserve">Nisko, dnia 24 lipca 2024 roku </w:t>
      </w:r>
      <w:r w:rsidRPr="00B35960">
        <w:rPr>
          <w:rFonts w:ascii="Times New Roman" w:hAnsi="Times New Roman" w:cs="Times New Roman"/>
          <w:w w:val="95"/>
          <w:sz w:val="20"/>
          <w:szCs w:val="20"/>
        </w:rPr>
        <w:t xml:space="preserve">               </w:t>
      </w:r>
    </w:p>
    <w:p w14:paraId="3908D138" w14:textId="77777777" w:rsidR="00B35960" w:rsidRPr="00C52B92" w:rsidRDefault="00B35960" w:rsidP="00B35960">
      <w:pPr>
        <w:pStyle w:val="Tekstpodstawowy"/>
        <w:tabs>
          <w:tab w:val="left" w:pos="835"/>
        </w:tabs>
        <w:kinsoku w:val="0"/>
        <w:overflowPunct w:val="0"/>
        <w:spacing w:before="1" w:line="268" w:lineRule="exact"/>
        <w:ind w:left="1196"/>
        <w:rPr>
          <w:rFonts w:ascii="Times New Roman" w:hAnsi="Times New Roman" w:cs="Times New Roman"/>
        </w:rPr>
      </w:pPr>
    </w:p>
    <w:p w14:paraId="224F34ED" w14:textId="06D9C5CD" w:rsidR="00B35960" w:rsidRPr="00D95012" w:rsidRDefault="00B35960" w:rsidP="00B35960">
      <w:pPr>
        <w:pStyle w:val="Tekstpodstawowy"/>
        <w:tabs>
          <w:tab w:val="left" w:pos="835"/>
        </w:tabs>
        <w:kinsoku w:val="0"/>
        <w:overflowPunct w:val="0"/>
        <w:spacing w:before="1" w:line="268" w:lineRule="exact"/>
        <w:ind w:left="83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w w:val="95"/>
        </w:rPr>
        <w:t xml:space="preserve">                                                                           </w:t>
      </w:r>
      <w:r w:rsidR="00442F13">
        <w:rPr>
          <w:rFonts w:ascii="Times New Roman" w:hAnsi="Times New Roman" w:cs="Times New Roman"/>
          <w:w w:val="95"/>
        </w:rPr>
        <w:t xml:space="preserve"> </w:t>
      </w:r>
      <w:r>
        <w:rPr>
          <w:rFonts w:ascii="Times New Roman" w:hAnsi="Times New Roman" w:cs="Times New Roman"/>
          <w:w w:val="95"/>
        </w:rPr>
        <w:t xml:space="preserve">   </w:t>
      </w:r>
      <w:r w:rsidRPr="00D95012">
        <w:rPr>
          <w:rFonts w:ascii="Times New Roman" w:hAnsi="Times New Roman" w:cs="Times New Roman"/>
          <w:spacing w:val="-5"/>
        </w:rPr>
        <w:t xml:space="preserve"> </w:t>
      </w:r>
      <w:r w:rsidRPr="00D95012">
        <w:rPr>
          <w:rFonts w:ascii="Times New Roman" w:hAnsi="Times New Roman" w:cs="Times New Roman"/>
          <w:spacing w:val="-1"/>
        </w:rPr>
        <w:t>……………................</w:t>
      </w:r>
    </w:p>
    <w:p w14:paraId="53AE2AEF" w14:textId="0B975F29" w:rsidR="00B35960" w:rsidRDefault="00B35960" w:rsidP="00B35960">
      <w:pPr>
        <w:pStyle w:val="Tekstpodstawowy"/>
        <w:kinsoku w:val="0"/>
        <w:overflowPunct w:val="0"/>
        <w:spacing w:line="156" w:lineRule="exact"/>
        <w:ind w:left="0" w:right="1597"/>
        <w:jc w:val="right"/>
      </w:pPr>
      <w:r>
        <w:rPr>
          <w:rFonts w:ascii="Times New Roman" w:hAnsi="Times New Roman" w:cs="Times New Roman"/>
          <w:sz w:val="14"/>
          <w:szCs w:val="14"/>
        </w:rPr>
        <w:t xml:space="preserve">                 podpis </w:t>
      </w:r>
      <w:r>
        <w:rPr>
          <w:rFonts w:ascii="Times New Roman" w:hAnsi="Times New Roman" w:cs="Times New Roman"/>
          <w:sz w:val="14"/>
          <w:szCs w:val="14"/>
        </w:rPr>
        <w:t>Kierownika Zamawiającego</w:t>
      </w:r>
    </w:p>
    <w:p w14:paraId="1279EA3A" w14:textId="77777777" w:rsidR="00B35960" w:rsidRDefault="00B35960" w:rsidP="003027CE">
      <w:pPr>
        <w:pStyle w:val="Tekstpodstawowy"/>
        <w:kinsoku w:val="0"/>
        <w:overflowPunct w:val="0"/>
        <w:spacing w:line="156" w:lineRule="exact"/>
        <w:ind w:left="0" w:right="1597"/>
        <w:jc w:val="right"/>
      </w:pPr>
    </w:p>
    <w:sectPr w:rsidR="00B35960" w:rsidSect="00E135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altName w:val="Rubik"/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40C"/>
    <w:multiLevelType w:val="multilevel"/>
    <w:tmpl w:val="FFFFFFFF"/>
    <w:lvl w:ilvl="0">
      <w:start w:val="1"/>
      <w:numFmt w:val="decimal"/>
      <w:lvlText w:val="%1)"/>
      <w:lvlJc w:val="left"/>
      <w:pPr>
        <w:ind w:left="540" w:hanging="425"/>
      </w:pPr>
      <w:rPr>
        <w:rFonts w:ascii="Times New Roman" w:hAnsi="Times New Roman" w:cs="Times New Roman"/>
        <w:b w:val="0"/>
        <w:bCs w:val="0"/>
        <w:w w:val="93"/>
        <w:sz w:val="20"/>
        <w:szCs w:val="20"/>
      </w:rPr>
    </w:lvl>
    <w:lvl w:ilvl="1">
      <w:numFmt w:val="bullet"/>
      <w:lvlText w:val="•"/>
      <w:lvlJc w:val="left"/>
      <w:pPr>
        <w:ind w:left="1416" w:hanging="425"/>
      </w:pPr>
    </w:lvl>
    <w:lvl w:ilvl="2">
      <w:numFmt w:val="bullet"/>
      <w:lvlText w:val="•"/>
      <w:lvlJc w:val="left"/>
      <w:pPr>
        <w:ind w:left="2293" w:hanging="425"/>
      </w:pPr>
    </w:lvl>
    <w:lvl w:ilvl="3">
      <w:numFmt w:val="bullet"/>
      <w:lvlText w:val="•"/>
      <w:lvlJc w:val="left"/>
      <w:pPr>
        <w:ind w:left="3169" w:hanging="425"/>
      </w:pPr>
    </w:lvl>
    <w:lvl w:ilvl="4">
      <w:numFmt w:val="bullet"/>
      <w:lvlText w:val="•"/>
      <w:lvlJc w:val="left"/>
      <w:pPr>
        <w:ind w:left="4046" w:hanging="425"/>
      </w:pPr>
    </w:lvl>
    <w:lvl w:ilvl="5">
      <w:numFmt w:val="bullet"/>
      <w:lvlText w:val="•"/>
      <w:lvlJc w:val="left"/>
      <w:pPr>
        <w:ind w:left="4923" w:hanging="425"/>
      </w:pPr>
    </w:lvl>
    <w:lvl w:ilvl="6">
      <w:numFmt w:val="bullet"/>
      <w:lvlText w:val="•"/>
      <w:lvlJc w:val="left"/>
      <w:pPr>
        <w:ind w:left="5799" w:hanging="425"/>
      </w:pPr>
    </w:lvl>
    <w:lvl w:ilvl="7">
      <w:numFmt w:val="bullet"/>
      <w:lvlText w:val="•"/>
      <w:lvlJc w:val="left"/>
      <w:pPr>
        <w:ind w:left="6676" w:hanging="425"/>
      </w:pPr>
    </w:lvl>
    <w:lvl w:ilvl="8">
      <w:numFmt w:val="bullet"/>
      <w:lvlText w:val="•"/>
      <w:lvlJc w:val="left"/>
      <w:pPr>
        <w:ind w:left="7553" w:hanging="425"/>
      </w:pPr>
    </w:lvl>
  </w:abstractNum>
  <w:abstractNum w:abstractNumId="1" w15:restartNumberingAfterBreak="0">
    <w:nsid w:val="240174D7"/>
    <w:multiLevelType w:val="hybridMultilevel"/>
    <w:tmpl w:val="00AC215A"/>
    <w:lvl w:ilvl="0" w:tplc="061EF86C">
      <w:start w:val="1"/>
      <w:numFmt w:val="decimal"/>
      <w:lvlText w:val="%1)"/>
      <w:lvlJc w:val="left"/>
      <w:pPr>
        <w:ind w:left="155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76" w:hanging="360"/>
      </w:pPr>
    </w:lvl>
    <w:lvl w:ilvl="2" w:tplc="0415001B" w:tentative="1">
      <w:start w:val="1"/>
      <w:numFmt w:val="lowerRoman"/>
      <w:lvlText w:val="%3."/>
      <w:lvlJc w:val="right"/>
      <w:pPr>
        <w:ind w:left="2996" w:hanging="180"/>
      </w:pPr>
    </w:lvl>
    <w:lvl w:ilvl="3" w:tplc="0415000F" w:tentative="1">
      <w:start w:val="1"/>
      <w:numFmt w:val="decimal"/>
      <w:lvlText w:val="%4."/>
      <w:lvlJc w:val="left"/>
      <w:pPr>
        <w:ind w:left="3716" w:hanging="360"/>
      </w:pPr>
    </w:lvl>
    <w:lvl w:ilvl="4" w:tplc="04150019" w:tentative="1">
      <w:start w:val="1"/>
      <w:numFmt w:val="lowerLetter"/>
      <w:lvlText w:val="%5."/>
      <w:lvlJc w:val="left"/>
      <w:pPr>
        <w:ind w:left="4436" w:hanging="360"/>
      </w:pPr>
    </w:lvl>
    <w:lvl w:ilvl="5" w:tplc="0415001B" w:tentative="1">
      <w:start w:val="1"/>
      <w:numFmt w:val="lowerRoman"/>
      <w:lvlText w:val="%6."/>
      <w:lvlJc w:val="right"/>
      <w:pPr>
        <w:ind w:left="5156" w:hanging="180"/>
      </w:pPr>
    </w:lvl>
    <w:lvl w:ilvl="6" w:tplc="0415000F" w:tentative="1">
      <w:start w:val="1"/>
      <w:numFmt w:val="decimal"/>
      <w:lvlText w:val="%7."/>
      <w:lvlJc w:val="left"/>
      <w:pPr>
        <w:ind w:left="5876" w:hanging="360"/>
      </w:pPr>
    </w:lvl>
    <w:lvl w:ilvl="7" w:tplc="04150019" w:tentative="1">
      <w:start w:val="1"/>
      <w:numFmt w:val="lowerLetter"/>
      <w:lvlText w:val="%8."/>
      <w:lvlJc w:val="left"/>
      <w:pPr>
        <w:ind w:left="6596" w:hanging="360"/>
      </w:pPr>
    </w:lvl>
    <w:lvl w:ilvl="8" w:tplc="0415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2" w15:restartNumberingAfterBreak="0">
    <w:nsid w:val="3EDF3C6B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1196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916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63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5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7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9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51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23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56" w:hanging="180"/>
      </w:pPr>
      <w:rPr>
        <w:rFonts w:cs="Times New Roman"/>
      </w:rPr>
    </w:lvl>
  </w:abstractNum>
  <w:num w:numId="1" w16cid:durableId="572855717">
    <w:abstractNumId w:val="0"/>
  </w:num>
  <w:num w:numId="2" w16cid:durableId="435901719">
    <w:abstractNumId w:val="2"/>
  </w:num>
  <w:num w:numId="3" w16cid:durableId="17124183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2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0FF2"/>
    <w:rsid w:val="00115E18"/>
    <w:rsid w:val="00200FF2"/>
    <w:rsid w:val="003027CE"/>
    <w:rsid w:val="00326331"/>
    <w:rsid w:val="003434A9"/>
    <w:rsid w:val="00344993"/>
    <w:rsid w:val="00442F13"/>
    <w:rsid w:val="004F2929"/>
    <w:rsid w:val="004F77AE"/>
    <w:rsid w:val="009D2F64"/>
    <w:rsid w:val="00B0405B"/>
    <w:rsid w:val="00B35960"/>
    <w:rsid w:val="00C52B92"/>
    <w:rsid w:val="00E1351F"/>
    <w:rsid w:val="00ED3EE9"/>
    <w:rsid w:val="00F81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495B0B"/>
  <w15:chartTrackingRefBased/>
  <w15:docId w15:val="{5693E85B-B9F2-4EC6-A36D-DEB4E2CEC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32633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1"/>
    <w:qFormat/>
    <w:rsid w:val="00326331"/>
    <w:pPr>
      <w:ind w:left="476"/>
    </w:pPr>
    <w:rPr>
      <w:rFonts w:ascii="Garamond" w:hAnsi="Garamond" w:cs="Garamond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326331"/>
    <w:rPr>
      <w:rFonts w:ascii="Garamond" w:eastAsiaTheme="minorEastAsia" w:hAnsi="Garamond" w:cs="Garamond"/>
      <w:kern w:val="0"/>
      <w:sz w:val="24"/>
      <w:szCs w:val="24"/>
      <w:lang w:eastAsia="pl-PL"/>
      <w14:ligatures w14:val="none"/>
    </w:rPr>
  </w:style>
  <w:style w:type="character" w:customStyle="1" w:styleId="Domylnaczcionkaakapitu1">
    <w:name w:val="Domyślna czcionka akapitu1"/>
    <w:rsid w:val="00B0405B"/>
  </w:style>
  <w:style w:type="table" w:styleId="Tabela-Siatka">
    <w:name w:val="Table Grid"/>
    <w:basedOn w:val="Standardowy"/>
    <w:uiPriority w:val="39"/>
    <w:rsid w:val="003027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1</Pages>
  <Words>293</Words>
  <Characters>1759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Krawiec</dc:creator>
  <cp:keywords/>
  <dc:description/>
  <cp:lastModifiedBy>Alicja Krawiec</cp:lastModifiedBy>
  <cp:revision>8</cp:revision>
  <cp:lastPrinted>2024-07-24T08:01:00Z</cp:lastPrinted>
  <dcterms:created xsi:type="dcterms:W3CDTF">2024-03-05T11:55:00Z</dcterms:created>
  <dcterms:modified xsi:type="dcterms:W3CDTF">2024-07-24T08:01:00Z</dcterms:modified>
</cp:coreProperties>
</file>